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February 13, 2026 5:00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0001739174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BiomX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333-293308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39174" TargetMode="External"/><Relationship Id="rId3" Type="http://schemas.openxmlformats.org/officeDocument/2006/relationships/hyperlink" Target="http://www.sec.gov/cgi-bin/browse-edgar?action=getcompany&amp;filenum=333-29330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189</Characters>
  <CharactersWithSpaces>206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